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0F" w:rsidRPr="00750F3F" w:rsidRDefault="00903B0F" w:rsidP="00903B0F">
      <w:pPr>
        <w:shd w:val="clear" w:color="auto" w:fill="FFFFFF"/>
        <w:spacing w:line="240" w:lineRule="auto"/>
        <w:jc w:val="both"/>
        <w:rPr>
          <w:rFonts w:ascii="Times New Roman" w:hAnsi="Times New Roman" w:cs="Times New Roman"/>
          <w:b/>
          <w:iCs/>
          <w:color w:val="000000"/>
          <w:lang w:val="kk-KZ"/>
        </w:rPr>
      </w:pPr>
      <w:r w:rsidRPr="00750F3F">
        <w:rPr>
          <w:rFonts w:ascii="Times New Roman" w:hAnsi="Times New Roman" w:cs="Times New Roman"/>
          <w:b/>
          <w:iCs/>
          <w:color w:val="000000"/>
          <w:lang w:val="kk-KZ"/>
        </w:rPr>
        <w:t>1</w:t>
      </w:r>
      <w:r>
        <w:rPr>
          <w:rFonts w:ascii="Times New Roman" w:hAnsi="Times New Roman" w:cs="Times New Roman"/>
          <w:b/>
          <w:iCs/>
          <w:color w:val="000000"/>
          <w:lang w:val="kk-KZ"/>
        </w:rPr>
        <w:t>-лабораториялық жұмыс.Виртуалды құрылғы құру</w:t>
      </w:r>
    </w:p>
    <w:p w:rsidR="00903B0F" w:rsidRPr="00750F3F" w:rsidRDefault="00903B0F" w:rsidP="00903B0F">
      <w:pPr>
        <w:shd w:val="clear" w:color="auto" w:fill="FFFFFF"/>
        <w:spacing w:after="0" w:line="240" w:lineRule="auto"/>
        <w:jc w:val="both"/>
        <w:rPr>
          <w:rFonts w:ascii="Times New Roman" w:hAnsi="Times New Roman" w:cs="Times New Roman"/>
          <w:iCs/>
          <w:color w:val="000000"/>
          <w:lang w:val="kk-KZ"/>
        </w:rPr>
      </w:pPr>
      <w:r w:rsidRPr="00750F3F">
        <w:rPr>
          <w:rFonts w:ascii="Times New Roman" w:hAnsi="Times New Roman" w:cs="Times New Roman"/>
          <w:i/>
          <w:iCs/>
          <w:color w:val="000000"/>
          <w:lang w:val="kk-KZ"/>
        </w:rPr>
        <w:t xml:space="preserve">ажәне b </w:t>
      </w:r>
      <w:r w:rsidRPr="00750F3F">
        <w:rPr>
          <w:rFonts w:ascii="Times New Roman" w:hAnsi="Times New Roman" w:cs="Times New Roman"/>
          <w:iCs/>
          <w:color w:val="000000"/>
          <w:lang w:val="kk-KZ"/>
        </w:rPr>
        <w:t>екі санының қосындысын және айырмасын  есептейтін виртуалды құрылғы құру қажет.</w:t>
      </w:r>
    </w:p>
    <w:p w:rsidR="00903B0F" w:rsidRDefault="00903B0F" w:rsidP="00903B0F">
      <w:pPr>
        <w:shd w:val="clear" w:color="auto" w:fill="FFFFFF"/>
        <w:spacing w:after="0" w:line="240" w:lineRule="auto"/>
        <w:jc w:val="both"/>
        <w:rPr>
          <w:rFonts w:ascii="Times New Roman" w:hAnsi="Times New Roman" w:cs="Times New Roman"/>
          <w:b/>
          <w:iCs/>
          <w:color w:val="000000"/>
          <w:lang w:val="kk-KZ"/>
        </w:rPr>
      </w:pPr>
      <w:r w:rsidRPr="00750F3F">
        <w:rPr>
          <w:rFonts w:ascii="Times New Roman" w:hAnsi="Times New Roman" w:cs="Times New Roman"/>
          <w:iCs/>
          <w:color w:val="000000"/>
          <w:lang w:val="kk-KZ"/>
        </w:rPr>
        <w:t>Бұл  есепті шешу үшін төмендегі суретте көрсетілгендей блог - диаграмма мен беттік панель құрастыру керек</w:t>
      </w:r>
      <w:r w:rsidRPr="00750F3F">
        <w:rPr>
          <w:rFonts w:ascii="Times New Roman" w:hAnsi="Times New Roman" w:cs="Times New Roman"/>
          <w:b/>
          <w:iCs/>
          <w:color w:val="000000"/>
          <w:lang w:val="kk-KZ"/>
        </w:rPr>
        <w:t xml:space="preserve">. </w:t>
      </w:r>
    </w:p>
    <w:p w:rsidR="00903B0F" w:rsidRPr="00750F3F" w:rsidRDefault="00903B0F" w:rsidP="00903B0F">
      <w:pPr>
        <w:shd w:val="clear" w:color="auto" w:fill="FFFFFF"/>
        <w:spacing w:line="240" w:lineRule="auto"/>
        <w:jc w:val="both"/>
        <w:rPr>
          <w:rFonts w:ascii="Times New Roman" w:hAnsi="Times New Roman" w:cs="Times New Roman"/>
          <w:color w:val="000000"/>
          <w:lang w:val="kk-KZ"/>
        </w:rPr>
      </w:pPr>
      <w:r w:rsidRPr="00750F3F">
        <w:rPr>
          <w:rFonts w:ascii="Times New Roman" w:hAnsi="Times New Roman" w:cs="Times New Roman"/>
          <w:color w:val="000000"/>
          <w:lang w:val="kk-KZ"/>
        </w:rPr>
        <w:t>Беттік панель мен блог-диаграмма құрастыру келесідей  амалдарды орындау нәтижесінде жүзеге асады:</w:t>
      </w:r>
    </w:p>
    <w:p w:rsidR="00903B0F" w:rsidRPr="004607EA" w:rsidRDefault="00903B0F" w:rsidP="00903B0F">
      <w:pPr>
        <w:shd w:val="clear" w:color="auto" w:fill="FFFFFF"/>
        <w:spacing w:line="240" w:lineRule="auto"/>
        <w:jc w:val="both"/>
        <w:rPr>
          <w:rFonts w:ascii="Times New Roman" w:hAnsi="Times New Roman" w:cs="Times New Roman"/>
          <w:b/>
          <w:bCs/>
          <w:color w:val="000000"/>
          <w:lang w:val="kk-KZ"/>
        </w:rPr>
      </w:pPr>
      <w:r w:rsidRPr="00750F3F">
        <w:rPr>
          <w:rFonts w:ascii="Times New Roman" w:hAnsi="Times New Roman" w:cs="Times New Roman"/>
          <w:color w:val="000000"/>
          <w:lang w:val="kk-KZ"/>
        </w:rPr>
        <w:t xml:space="preserve">1. Беттік панельге 4  цифрлық элемент шақырылады. Оның екеуі </w:t>
      </w:r>
      <w:r w:rsidRPr="00750F3F">
        <w:rPr>
          <w:rFonts w:ascii="Times New Roman" w:hAnsi="Times New Roman" w:cs="Times New Roman"/>
          <w:iCs/>
          <w:color w:val="000000"/>
          <w:lang w:val="kk-KZ"/>
        </w:rPr>
        <w:t xml:space="preserve">ажәне b басқару элементтері , ал екеуі  а+b және а-b  (шығыс мәндер) индикаторлар.  Олардың суреттері немесе белгішелері (иконкалары) блог-диаграммада автоматты түрде пайда болады.  Блог-диаграммада функция палитрасының ішінен қосу (+) және азайту (-) амалдары шақырылады.  Бұл амалдарды шақыру мына алгоритм бойынша іске асырылады: </w:t>
      </w:r>
      <w:r w:rsidRPr="00750F3F">
        <w:rPr>
          <w:rFonts w:ascii="Times New Roman" w:hAnsi="Times New Roman" w:cs="Times New Roman"/>
          <w:b/>
          <w:bCs/>
          <w:color w:val="000000"/>
          <w:lang w:val="kk-KZ"/>
        </w:rPr>
        <w:t>A</w:t>
      </w:r>
      <w:r>
        <w:rPr>
          <w:rFonts w:ascii="Times New Roman" w:hAnsi="Times New Roman" w:cs="Times New Roman"/>
          <w:b/>
          <w:bCs/>
          <w:color w:val="000000"/>
          <w:lang w:val="kk-KZ"/>
        </w:rPr>
        <w:t>rithmetic &amp; Compare =&gt; Numeric.</w:t>
      </w:r>
    </w:p>
    <w:p w:rsidR="00903B0F" w:rsidRPr="00750F3F" w:rsidRDefault="00903B0F" w:rsidP="00903B0F">
      <w:pPr>
        <w:shd w:val="clear" w:color="auto" w:fill="FFFFFF"/>
        <w:spacing w:line="240" w:lineRule="auto"/>
        <w:jc w:val="center"/>
        <w:rPr>
          <w:rFonts w:ascii="Times New Roman" w:hAnsi="Times New Roman" w:cs="Times New Roman"/>
          <w:color w:val="000000"/>
          <w:lang w:val="kk-KZ"/>
        </w:rPr>
      </w:pPr>
      <w:r w:rsidRPr="00750F3F">
        <w:rPr>
          <w:rFonts w:ascii="Times New Roman" w:hAnsi="Times New Roman" w:cs="Times New Roman"/>
          <w:noProof/>
          <w:color w:val="000000"/>
          <w:lang w:eastAsia="ru-RU"/>
        </w:rPr>
        <w:drawing>
          <wp:inline distT="0" distB="0" distL="0" distR="0" wp14:anchorId="7D7FF424" wp14:editId="30C5FB0C">
            <wp:extent cx="3290887" cy="2105025"/>
            <wp:effectExtent l="0" t="0" r="5080" b="0"/>
            <wp:docPr id="3" name="Рисунок 3" descr="AddS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dS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1331" cy="2105309"/>
                    </a:xfrm>
                    <a:prstGeom prst="rect">
                      <a:avLst/>
                    </a:prstGeom>
                    <a:noFill/>
                    <a:ln>
                      <a:noFill/>
                    </a:ln>
                  </pic:spPr>
                </pic:pic>
              </a:graphicData>
            </a:graphic>
          </wp:inline>
        </w:drawing>
      </w:r>
    </w:p>
    <w:p w:rsidR="00903B0F" w:rsidRPr="00750F3F" w:rsidRDefault="00903B0F" w:rsidP="00903B0F">
      <w:pPr>
        <w:shd w:val="clear" w:color="auto" w:fill="FFFFFF"/>
        <w:spacing w:line="240" w:lineRule="auto"/>
        <w:jc w:val="center"/>
        <w:rPr>
          <w:rFonts w:ascii="Times New Roman" w:hAnsi="Times New Roman" w:cs="Times New Roman"/>
          <w:color w:val="000000"/>
          <w:lang w:val="kk-KZ"/>
        </w:rPr>
      </w:pPr>
      <w:r>
        <w:rPr>
          <w:rFonts w:ascii="Times New Roman" w:hAnsi="Times New Roman" w:cs="Times New Roman"/>
          <w:color w:val="000000"/>
          <w:lang w:val="kk-KZ"/>
        </w:rPr>
        <w:t>12-сурет</w:t>
      </w:r>
      <w:r w:rsidRPr="00750F3F">
        <w:rPr>
          <w:rFonts w:ascii="Times New Roman" w:hAnsi="Times New Roman" w:cs="Times New Roman"/>
          <w:color w:val="000000"/>
          <w:lang w:val="kk-KZ"/>
        </w:rPr>
        <w:t xml:space="preserve">. Екі </w:t>
      </w:r>
      <w:r>
        <w:rPr>
          <w:rFonts w:ascii="Times New Roman" w:hAnsi="Times New Roman" w:cs="Times New Roman"/>
          <w:color w:val="000000"/>
          <w:lang w:val="kk-KZ"/>
        </w:rPr>
        <w:t xml:space="preserve">санның қосындысы мен айырмасын есптейтін виртуалды құрылғының </w:t>
      </w:r>
      <w:r w:rsidRPr="00750F3F">
        <w:rPr>
          <w:rFonts w:ascii="Times New Roman" w:hAnsi="Times New Roman" w:cs="Times New Roman"/>
          <w:color w:val="000000"/>
          <w:lang w:val="kk-KZ"/>
        </w:rPr>
        <w:t xml:space="preserve"> беттік пан</w:t>
      </w:r>
      <w:r>
        <w:rPr>
          <w:rFonts w:ascii="Times New Roman" w:hAnsi="Times New Roman" w:cs="Times New Roman"/>
          <w:color w:val="000000"/>
          <w:lang w:val="kk-KZ"/>
        </w:rPr>
        <w:t>елі мен блог-диаграмма көрінісі</w:t>
      </w:r>
    </w:p>
    <w:p w:rsidR="00903B0F" w:rsidRPr="00750F3F" w:rsidRDefault="00903B0F" w:rsidP="00903B0F">
      <w:pPr>
        <w:shd w:val="clear" w:color="auto" w:fill="FFFFFF"/>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2.</w:t>
      </w:r>
      <w:r w:rsidRPr="00750F3F">
        <w:rPr>
          <w:rFonts w:ascii="Times New Roman" w:hAnsi="Times New Roman" w:cs="Times New Roman"/>
          <w:color w:val="000000"/>
          <w:lang w:val="kk-KZ"/>
        </w:rPr>
        <w:t xml:space="preserve">Элементтерді байланыстыру байланыстырғыш немесе катушка көмегімен іске асады. Катушканы элементке алып барамыз, элемент жыпылықтаған сәтте тышқанның оң жақ батырмасын басып, пайда болған сымды келесі индикатор немесе басқару элементіне дейін созамыз.  Байланысатын элементпен катушка  түйіскен сәтте элементіміз жыпылықтайды. Сол моментте тышқан батырмасын босатамыз. </w:t>
      </w:r>
    </w:p>
    <w:p w:rsidR="00903B0F" w:rsidRPr="00750F3F" w:rsidRDefault="00903B0F" w:rsidP="00903B0F">
      <w:pPr>
        <w:shd w:val="clear" w:color="auto" w:fill="FFFFFF"/>
        <w:spacing w:after="0" w:line="240" w:lineRule="auto"/>
        <w:jc w:val="both"/>
        <w:rPr>
          <w:rFonts w:ascii="Times New Roman" w:hAnsi="Times New Roman" w:cs="Times New Roman"/>
          <w:color w:val="000000"/>
          <w:lang w:val="kk-KZ"/>
        </w:rPr>
      </w:pPr>
      <w:r w:rsidRPr="00750F3F">
        <w:rPr>
          <w:rFonts w:ascii="Times New Roman" w:hAnsi="Times New Roman" w:cs="Times New Roman"/>
          <w:color w:val="000000"/>
          <w:lang w:val="kk-KZ"/>
        </w:rPr>
        <w:t>3.Беттік панельде басқарушы элементтерге сан мәндері беріледі.</w:t>
      </w:r>
    </w:p>
    <w:p w:rsidR="00903B0F" w:rsidRDefault="00903B0F" w:rsidP="00903B0F">
      <w:pPr>
        <w:shd w:val="clear" w:color="auto" w:fill="FFFFFF"/>
        <w:spacing w:line="240" w:lineRule="auto"/>
        <w:jc w:val="both"/>
        <w:rPr>
          <w:rFonts w:ascii="Times New Roman" w:hAnsi="Times New Roman" w:cs="Times New Roman"/>
          <w:color w:val="000000"/>
          <w:lang w:val="kk-KZ"/>
        </w:rPr>
      </w:pPr>
      <w:r w:rsidRPr="00750F3F">
        <w:rPr>
          <w:rFonts w:ascii="Times New Roman" w:hAnsi="Times New Roman" w:cs="Times New Roman"/>
          <w:color w:val="000000"/>
          <w:lang w:val="kk-KZ"/>
        </w:rPr>
        <w:t>4.Виртуалды құрылғыны іске қосу үшін беттік панельден немесе блог-диаграммадан іске қосу батырмасын басамыз.  Сол сәтте индикаторлар терезесінен нәтижені көреміз.</w:t>
      </w:r>
    </w:p>
    <w:p w:rsidR="00B24B45" w:rsidRDefault="00903B0F">
      <w:bookmarkStart w:id="0" w:name="_GoBack"/>
      <w:bookmarkEnd w:id="0"/>
    </w:p>
    <w:sectPr w:rsidR="00B2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BA"/>
    <w:rsid w:val="007E03BD"/>
    <w:rsid w:val="008A349C"/>
    <w:rsid w:val="00903B0F"/>
    <w:rsid w:val="00A23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Company>SPecialiST RePack</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dc:creator>
  <cp:keywords/>
  <dc:description/>
  <cp:lastModifiedBy>Ayan</cp:lastModifiedBy>
  <cp:revision>2</cp:revision>
  <dcterms:created xsi:type="dcterms:W3CDTF">2020-09-21T10:30:00Z</dcterms:created>
  <dcterms:modified xsi:type="dcterms:W3CDTF">2020-09-21T10:31:00Z</dcterms:modified>
</cp:coreProperties>
</file>